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D7" w:rsidRPr="00BA65D7" w:rsidRDefault="00BA65D7" w:rsidP="00BA65D7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65D7">
        <w:rPr>
          <w:rFonts w:ascii="Times New Roman" w:eastAsiaTheme="minorHAnsi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A65D7" w:rsidRPr="00BA65D7" w:rsidRDefault="00BA65D7" w:rsidP="00BA65D7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65D7">
        <w:rPr>
          <w:rFonts w:ascii="Times New Roman" w:eastAsiaTheme="minorHAnsi" w:hAnsi="Times New Roman"/>
          <w:b/>
          <w:sz w:val="28"/>
          <w:szCs w:val="28"/>
        </w:rPr>
        <w:t>детский сад «Веселая планета» п. Орловского</w:t>
      </w:r>
    </w:p>
    <w:p w:rsidR="00BA65D7" w:rsidRPr="00BA65D7" w:rsidRDefault="00BA65D7" w:rsidP="00BA65D7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A65D7" w:rsidRPr="00BA65D7" w:rsidRDefault="00BA65D7" w:rsidP="00BA65D7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65D7">
        <w:rPr>
          <w:rFonts w:ascii="Times New Roman" w:eastAsiaTheme="minorHAnsi" w:hAnsi="Times New Roman"/>
          <w:b/>
          <w:sz w:val="28"/>
          <w:szCs w:val="28"/>
        </w:rPr>
        <w:t>ПРИКАЗ</w:t>
      </w:r>
    </w:p>
    <w:p w:rsidR="00BA65D7" w:rsidRPr="00BA65D7" w:rsidRDefault="00BA65D7" w:rsidP="00BA65D7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"/>
        <w:gridCol w:w="336"/>
        <w:gridCol w:w="235"/>
        <w:gridCol w:w="1377"/>
        <w:gridCol w:w="360"/>
        <w:gridCol w:w="360"/>
        <w:gridCol w:w="3560"/>
        <w:gridCol w:w="705"/>
        <w:gridCol w:w="338"/>
        <w:gridCol w:w="1617"/>
        <w:gridCol w:w="233"/>
      </w:tblGrid>
      <w:tr w:rsidR="00BA65D7" w:rsidRPr="00BA65D7" w:rsidTr="007752C2"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BA65D7" w:rsidRPr="00BA65D7" w:rsidRDefault="00BA65D7" w:rsidP="00BA65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65D7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5D7" w:rsidRPr="00BA65D7" w:rsidRDefault="00BA65D7" w:rsidP="00BA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65D7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BA65D7" w:rsidRPr="00BA65D7" w:rsidRDefault="00BA65D7" w:rsidP="00BA6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65D7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5D7" w:rsidRPr="00BA65D7" w:rsidRDefault="00BA65D7" w:rsidP="00BA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65D7"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BA65D7" w:rsidRPr="00BA65D7" w:rsidRDefault="00BA65D7" w:rsidP="00BA6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65D7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5D7" w:rsidRPr="00BA65D7" w:rsidRDefault="00BA65D7" w:rsidP="00BA6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65D7"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298" w:type="dxa"/>
            <w:gridSpan w:val="2"/>
            <w:tcMar>
              <w:left w:w="28" w:type="dxa"/>
              <w:right w:w="28" w:type="dxa"/>
            </w:tcMar>
            <w:vAlign w:val="center"/>
          </w:tcPr>
          <w:p w:rsidR="00BA65D7" w:rsidRPr="00BA65D7" w:rsidRDefault="00BA65D7" w:rsidP="00BA6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65D7">
              <w:rPr>
                <w:rFonts w:ascii="Times New Roman" w:eastAsia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A65D7" w:rsidRPr="00BA65D7" w:rsidRDefault="00BA65D7" w:rsidP="00BA6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65D7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5D7" w:rsidRPr="00BA65D7" w:rsidRDefault="00BA65D7" w:rsidP="00BA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BA65D7" w:rsidRPr="00BA65D7" w:rsidRDefault="00BA65D7" w:rsidP="00BA6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A65D7" w:rsidRPr="00BA65D7" w:rsidTr="007752C2">
        <w:tc>
          <w:tcPr>
            <w:tcW w:w="2907" w:type="dxa"/>
            <w:gridSpan w:val="6"/>
            <w:tcMar>
              <w:left w:w="28" w:type="dxa"/>
              <w:right w:w="28" w:type="dxa"/>
            </w:tcMar>
            <w:vAlign w:val="center"/>
          </w:tcPr>
          <w:p w:rsidR="00BA65D7" w:rsidRPr="00BA65D7" w:rsidRDefault="00BA65D7" w:rsidP="00BA65D7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BA65D7" w:rsidRPr="00BA65D7" w:rsidRDefault="00BA65D7" w:rsidP="00BA65D7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65D7">
              <w:rPr>
                <w:rFonts w:ascii="Times New Roman" w:eastAsia="Times New Roman" w:hAnsi="Times New Roman"/>
                <w:b/>
                <w:sz w:val="28"/>
                <w:szCs w:val="28"/>
              </w:rPr>
              <w:t>п. Орловский</w:t>
            </w:r>
          </w:p>
        </w:tc>
        <w:tc>
          <w:tcPr>
            <w:tcW w:w="2920" w:type="dxa"/>
            <w:gridSpan w:val="4"/>
            <w:vAlign w:val="center"/>
          </w:tcPr>
          <w:p w:rsidR="00BA65D7" w:rsidRPr="00BA65D7" w:rsidRDefault="00BA65D7" w:rsidP="00BA65D7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BA65D7" w:rsidRPr="00BA65D7" w:rsidRDefault="00BA65D7" w:rsidP="00BA65D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BA65D7" w:rsidRPr="00BA65D7" w:rsidRDefault="00BA65D7" w:rsidP="00BA65D7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A65D7" w:rsidRPr="00BA65D7" w:rsidRDefault="00BA65D7" w:rsidP="00BA65D7">
      <w:pPr>
        <w:spacing w:after="160" w:line="259" w:lineRule="auto"/>
        <w:ind w:right="4677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Об утверждении Положения об общем собрании трудового коллектива </w:t>
      </w:r>
      <w:r w:rsidRPr="00BA65D7">
        <w:rPr>
          <w:rFonts w:ascii="Times New Roman" w:eastAsiaTheme="minorHAnsi" w:hAnsi="Times New Roman"/>
          <w:b/>
          <w:sz w:val="28"/>
          <w:szCs w:val="28"/>
        </w:rPr>
        <w:t xml:space="preserve">МБДОУ детский сад «Веселая планета» </w:t>
      </w:r>
    </w:p>
    <w:p w:rsidR="00BA65D7" w:rsidRPr="00BA65D7" w:rsidRDefault="00BA65D7" w:rsidP="00BA65D7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A65D7" w:rsidRPr="00BA65D7" w:rsidRDefault="00BA65D7" w:rsidP="00CC5F6F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BA65D7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29.12.2012 №273-Ф3 «Об образовании в Российской Федерации», </w:t>
      </w:r>
      <w:r>
        <w:rPr>
          <w:rFonts w:ascii="Times New Roman" w:eastAsiaTheme="minorHAnsi" w:hAnsi="Times New Roman"/>
          <w:sz w:val="28"/>
          <w:szCs w:val="28"/>
        </w:rPr>
        <w:t>Уставом</w:t>
      </w:r>
      <w:r w:rsidR="00CC5F6F" w:rsidRPr="00CC5F6F">
        <w:t xml:space="preserve"> </w:t>
      </w:r>
      <w:r w:rsidR="00CC5F6F" w:rsidRPr="00CC5F6F">
        <w:rPr>
          <w:rFonts w:ascii="Times New Roman" w:eastAsiaTheme="minorHAnsi" w:hAnsi="Times New Roman"/>
          <w:sz w:val="28"/>
          <w:szCs w:val="28"/>
        </w:rPr>
        <w:t>муниципального бюджетного дошкольного образовательного учреждения детский сад «Веселая планета» п. Орловского</w:t>
      </w:r>
      <w:r w:rsidRPr="00BA65D7">
        <w:rPr>
          <w:rFonts w:ascii="Times New Roman" w:eastAsiaTheme="minorHAnsi" w:hAnsi="Times New Roman"/>
          <w:sz w:val="28"/>
          <w:szCs w:val="28"/>
        </w:rPr>
        <w:t>,</w:t>
      </w:r>
    </w:p>
    <w:p w:rsidR="00BA65D7" w:rsidRPr="00BA65D7" w:rsidRDefault="00BA65D7" w:rsidP="00BA65D7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A65D7">
        <w:rPr>
          <w:rFonts w:ascii="Times New Roman" w:eastAsiaTheme="minorHAnsi" w:hAnsi="Times New Roman"/>
          <w:sz w:val="28"/>
          <w:szCs w:val="28"/>
        </w:rPr>
        <w:t>ПРИКАЗЫВАЮ:</w:t>
      </w:r>
    </w:p>
    <w:p w:rsidR="00BA65D7" w:rsidRPr="00BA65D7" w:rsidRDefault="00BA65D7" w:rsidP="00BA65D7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A65D7">
        <w:rPr>
          <w:rFonts w:ascii="Times New Roman" w:eastAsiaTheme="minorHAnsi" w:hAnsi="Times New Roman"/>
          <w:sz w:val="28"/>
          <w:szCs w:val="28"/>
        </w:rPr>
        <w:t xml:space="preserve">1. Утвердить Положение </w:t>
      </w:r>
      <w:r>
        <w:rPr>
          <w:rFonts w:ascii="Times New Roman" w:eastAsiaTheme="minorHAnsi" w:hAnsi="Times New Roman"/>
          <w:sz w:val="28"/>
          <w:szCs w:val="28"/>
        </w:rPr>
        <w:t xml:space="preserve">об общем собрании трудового коллектива </w:t>
      </w:r>
      <w:r w:rsidRPr="00BA65D7">
        <w:rPr>
          <w:rFonts w:ascii="Times New Roman" w:eastAsiaTheme="minorHAnsi" w:hAnsi="Times New Roman"/>
          <w:sz w:val="28"/>
          <w:szCs w:val="28"/>
        </w:rPr>
        <w:t>МБДОУ детский сад «Веселая планета» п. (приложение к приказу).</w:t>
      </w:r>
    </w:p>
    <w:p w:rsidR="00BA65D7" w:rsidRPr="00BA65D7" w:rsidRDefault="00BA65D7" w:rsidP="00BA65D7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A65D7">
        <w:rPr>
          <w:rFonts w:ascii="Times New Roman" w:eastAsiaTheme="minorHAnsi" w:hAnsi="Times New Roman"/>
          <w:sz w:val="28"/>
          <w:szCs w:val="28"/>
        </w:rPr>
        <w:t>2. 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BA65D7" w:rsidRPr="00BA65D7" w:rsidRDefault="00BA65D7" w:rsidP="00BA65D7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A65D7">
        <w:rPr>
          <w:rFonts w:ascii="Times New Roman" w:eastAsiaTheme="minorHAnsi" w:hAnsi="Times New Roman"/>
          <w:sz w:val="28"/>
          <w:szCs w:val="28"/>
        </w:rPr>
        <w:t>3. Контроль за исполнением настоящего приказа оставляю за собой.</w:t>
      </w:r>
    </w:p>
    <w:p w:rsidR="00BA65D7" w:rsidRPr="00BA65D7" w:rsidRDefault="00BA65D7" w:rsidP="00BA65D7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A65D7" w:rsidRPr="00BA65D7" w:rsidRDefault="00BA65D7" w:rsidP="00BA65D7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A65D7" w:rsidRPr="00BA65D7" w:rsidRDefault="00BA65D7" w:rsidP="00BA65D7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A65D7" w:rsidRPr="00BA65D7" w:rsidRDefault="00BA65D7" w:rsidP="00BA65D7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A65D7">
        <w:rPr>
          <w:rFonts w:ascii="Times New Roman" w:eastAsiaTheme="minorHAnsi" w:hAnsi="Times New Roman"/>
          <w:sz w:val="28"/>
          <w:szCs w:val="28"/>
        </w:rPr>
        <w:t xml:space="preserve">Заведующий МБДОУ </w:t>
      </w:r>
    </w:p>
    <w:p w:rsidR="00BA65D7" w:rsidRPr="00BA65D7" w:rsidRDefault="00BA65D7" w:rsidP="00BA65D7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A65D7">
        <w:rPr>
          <w:rFonts w:ascii="Times New Roman" w:eastAsiaTheme="minorHAnsi" w:hAnsi="Times New Roman"/>
          <w:sz w:val="28"/>
          <w:szCs w:val="28"/>
        </w:rPr>
        <w:t xml:space="preserve">детский сад «Веселая </w:t>
      </w:r>
      <w:proofErr w:type="gramStart"/>
      <w:r w:rsidRPr="00BA65D7">
        <w:rPr>
          <w:rFonts w:ascii="Times New Roman" w:eastAsiaTheme="minorHAnsi" w:hAnsi="Times New Roman"/>
          <w:sz w:val="28"/>
          <w:szCs w:val="28"/>
        </w:rPr>
        <w:t xml:space="preserve">планета»   </w:t>
      </w:r>
      <w:proofErr w:type="gramEnd"/>
      <w:r w:rsidRPr="00BA65D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Г.А. Мыгаль</w:t>
      </w:r>
    </w:p>
    <w:p w:rsidR="00BA65D7" w:rsidRDefault="00BA65D7" w:rsidP="00BA65D7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C5F6F" w:rsidRPr="00BA65D7" w:rsidRDefault="00CC5F6F" w:rsidP="00BA65D7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BA65D7" w:rsidRDefault="00BA65D7" w:rsidP="00BA65D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A65D7" w:rsidRDefault="00BA65D7" w:rsidP="00BA65D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A65D7">
        <w:rPr>
          <w:rFonts w:ascii="Times New Roman" w:hAnsi="Times New Roman"/>
          <w:sz w:val="20"/>
          <w:szCs w:val="20"/>
        </w:rPr>
        <w:t xml:space="preserve">Приложение к приказу </w:t>
      </w:r>
    </w:p>
    <w:p w:rsidR="00BA65D7" w:rsidRDefault="00BA65D7" w:rsidP="00BA65D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МБДОУ детский сад «Веселая планета»</w:t>
      </w:r>
    </w:p>
    <w:p w:rsidR="00BA65D7" w:rsidRPr="00BA65D7" w:rsidRDefault="00BA65D7" w:rsidP="00BA65D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26.12.2017 № 37</w:t>
      </w:r>
    </w:p>
    <w:p w:rsidR="00BA65D7" w:rsidRPr="00BA65D7" w:rsidRDefault="00BA65D7" w:rsidP="00BA65D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A65D7" w:rsidRDefault="00BA65D7" w:rsidP="00BA6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65D7" w:rsidRDefault="00BA65D7" w:rsidP="00BA6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5D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A65D7" w:rsidRPr="00BA65D7" w:rsidRDefault="00BA65D7" w:rsidP="00BA6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5D7">
        <w:rPr>
          <w:rFonts w:ascii="Times New Roman" w:hAnsi="Times New Roman"/>
          <w:b/>
          <w:sz w:val="28"/>
          <w:szCs w:val="28"/>
        </w:rPr>
        <w:t>об общем собрании трудового коллектива</w:t>
      </w:r>
    </w:p>
    <w:p w:rsidR="00BA65D7" w:rsidRPr="00BA65D7" w:rsidRDefault="00BA65D7" w:rsidP="00BA6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5D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BA65D7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детский сад «Веселая планета» п. Орловского</w:t>
      </w:r>
    </w:p>
    <w:p w:rsidR="00BA65D7" w:rsidRPr="00BA65D7" w:rsidRDefault="00BA65D7" w:rsidP="00BA65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65D7" w:rsidRPr="00BA65D7" w:rsidRDefault="00BA65D7" w:rsidP="00BA6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5D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1.1. Настоящее положение разработано для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BA65D7">
        <w:rPr>
          <w:rFonts w:ascii="Times New Roman" w:hAnsi="Times New Roman"/>
          <w:sz w:val="28"/>
          <w:szCs w:val="28"/>
        </w:rPr>
        <w:t xml:space="preserve"> дошкольног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образовательного учреждения д</w:t>
      </w:r>
      <w:r w:rsidRPr="00BA65D7">
        <w:rPr>
          <w:rFonts w:ascii="Times New Roman" w:hAnsi="Times New Roman"/>
          <w:sz w:val="28"/>
          <w:szCs w:val="28"/>
        </w:rPr>
        <w:t xml:space="preserve">етский  сад </w:t>
      </w:r>
      <w:r>
        <w:rPr>
          <w:rFonts w:ascii="Times New Roman" w:hAnsi="Times New Roman"/>
          <w:sz w:val="28"/>
          <w:szCs w:val="28"/>
        </w:rPr>
        <w:t xml:space="preserve"> «Веселая планета» п. Орловского (далее ДОУ)</w:t>
      </w:r>
      <w:r w:rsidRPr="00BA65D7">
        <w:rPr>
          <w:rFonts w:ascii="Times New Roman" w:hAnsi="Times New Roman"/>
          <w:sz w:val="28"/>
          <w:szCs w:val="28"/>
        </w:rPr>
        <w:t xml:space="preserve"> в соответствии с Федеральным Законом Российской Федерации «Об образовании в Российской Федерации» от 29.12.2012 года № 273-ФЗ, Уставом ДОУ.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  <w:shd w:val="clear" w:color="auto" w:fill="FFFFFF"/>
        </w:rPr>
        <w:t>1.2. Общее собрание трудового коллектива в своей деятельности основывается на действующем законодательстве Российской Федерации и субъекта Российской Федерации, на территории которого расположено учреждение, использует в своей работе письма и методические разъяснения федеральных органов исполнительной власти, осуществляющих управление в сфере образования и труда, региональные и муниципальные нормативные правовые акты, письма и разъяснения общественных организаций по вопросам труда и организации управления.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1.3. Общее собрание трудового коллектива является органом самоуправления ДОУ.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1.4. Общее собрание трудового коллектива объединяет руководящих, педагогических работников и обслуживающего персонала, то есть всех лиц, работающих по трудовому договору в ДОУ.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1.5. Общее собрание трудового коллектива проводится не чаще двух раз в учебный год по плану работы ДОУ и по мере необходимости.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1.6. Общее собрание трудового коллектива возглавляется председателем общего собрания.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1.7. Решения общего собрания трудового коллектива, принятые в пределах его полномочий и в соответствии с законодательством, обязательны для исполнения всеми членами коллектива.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lastRenderedPageBreak/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1.9. Срок данного положения не ограничен. Положение действует до принятия нового.</w:t>
      </w:r>
    </w:p>
    <w:p w:rsidR="00BA65D7" w:rsidRPr="00BA65D7" w:rsidRDefault="00BA65D7" w:rsidP="00BA65D7">
      <w:pPr>
        <w:jc w:val="center"/>
        <w:rPr>
          <w:rFonts w:ascii="Times New Roman" w:hAnsi="Times New Roman"/>
          <w:b/>
          <w:sz w:val="28"/>
          <w:szCs w:val="28"/>
        </w:rPr>
      </w:pPr>
      <w:r w:rsidRPr="00BA65D7">
        <w:rPr>
          <w:rFonts w:ascii="Times New Roman" w:hAnsi="Times New Roman"/>
          <w:b/>
          <w:sz w:val="28"/>
          <w:szCs w:val="28"/>
        </w:rPr>
        <w:t>2. Цель и задачи общего собрания трудового коллектива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2.1. Основной целью является: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обеспечение общественного характера управления учреждения;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координации деятельности органов самоуправления учреждением;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содействие в организации уставной деятельности учреждения, его функционирования и развития.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2.2. Основными задачами является: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содействие осуществлению управленческих начал, развитию инициативы трудового коллектива;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выработка коллективных решений для осуществления единства действий всего трудового коллектива и каждого его члена;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расширение коллегиальных, демократических форм управления и воплощение в жизнь государственно-общественных принципов.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объединение усилий трудового коллектива на повышение эффективности образовательного процесса, на укрепление и развитие материально-технической базы детского сада;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решение вопросов социальной защиты работников.</w:t>
      </w:r>
    </w:p>
    <w:p w:rsidR="00BA65D7" w:rsidRPr="00BA65D7" w:rsidRDefault="00BA65D7" w:rsidP="00BA65D7">
      <w:pPr>
        <w:jc w:val="center"/>
        <w:rPr>
          <w:rFonts w:ascii="Times New Roman" w:hAnsi="Times New Roman"/>
          <w:b/>
          <w:sz w:val="28"/>
          <w:szCs w:val="28"/>
        </w:rPr>
      </w:pPr>
      <w:r w:rsidRPr="00BA65D7">
        <w:rPr>
          <w:rFonts w:ascii="Times New Roman" w:hAnsi="Times New Roman"/>
          <w:b/>
          <w:sz w:val="28"/>
          <w:szCs w:val="28"/>
        </w:rPr>
        <w:t>3. Организация деятельности общего собрания трудового коллектива</w:t>
      </w:r>
    </w:p>
    <w:p w:rsid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 xml:space="preserve">3.1. В заседании Общего собрания трудового коллектива могут принимать участие все работники, состоящие в трудовых отношениях с организацией. 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3.2. Процедура голосования по общему правилу определяется Общим собранием трудового коллектива.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3.3. Инициатором созыва Общего собрания трудового коллектива организации может быть заведующий, первичная профсоюзная организация или не менее одной трети работников организации.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lastRenderedPageBreak/>
        <w:t>3.4. Общее собрание трудового коллектива считается правомочным, если в нем участвуют более 2/3 общего числа членов коллектива.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3.5.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3.5.1. Председатель: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организует деятельность Общего собрания трудового коллектива;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информирует членов трудового коллектива о предстоящем заседании не менее чем за 5 дней;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организует подготовку и проведение заседания;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определяет повестку дня;</w:t>
      </w:r>
    </w:p>
    <w:p w:rsidR="00BA65D7" w:rsidRPr="00BA65D7" w:rsidRDefault="00BA65D7" w:rsidP="00BA65D7">
      <w:pPr>
        <w:jc w:val="both"/>
        <w:rPr>
          <w:rFonts w:ascii="Times New Roman" w:hAnsi="Times New Roman"/>
          <w:b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контролирует выполнение решений</w:t>
      </w:r>
    </w:p>
    <w:p w:rsidR="00BA65D7" w:rsidRPr="00BA65D7" w:rsidRDefault="00BA65D7" w:rsidP="00BA65D7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BA65D7">
        <w:rPr>
          <w:b w:val="0"/>
          <w:sz w:val="28"/>
          <w:szCs w:val="28"/>
        </w:rPr>
        <w:t>3.6. Решение Общего собрания коллектива организации считается принятым если за него проголосовало 2/3 присутствующих, и является обязательным для исполнения.</w:t>
      </w:r>
    </w:p>
    <w:p w:rsidR="00BA65D7" w:rsidRPr="00BA65D7" w:rsidRDefault="00BA65D7" w:rsidP="00BA65D7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BA65D7">
        <w:rPr>
          <w:b w:val="0"/>
          <w:sz w:val="28"/>
          <w:szCs w:val="28"/>
        </w:rPr>
        <w:t xml:space="preserve">3.7. Проведение заседаний Общего собрания трудового коллектива организуется </w:t>
      </w:r>
      <w:proofErr w:type="gramStart"/>
      <w:r w:rsidRPr="00BA65D7">
        <w:rPr>
          <w:b w:val="0"/>
          <w:sz w:val="28"/>
          <w:szCs w:val="28"/>
        </w:rPr>
        <w:t>заведующим  и</w:t>
      </w:r>
      <w:proofErr w:type="gramEnd"/>
      <w:r w:rsidRPr="00BA65D7">
        <w:rPr>
          <w:b w:val="0"/>
          <w:sz w:val="28"/>
          <w:szCs w:val="28"/>
        </w:rPr>
        <w:t xml:space="preserve"> осуществляется под руководством председателя.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3.8. Конкретную дату, время и тематику заседания Общего собрания трудового коллектива секретарь не позднее, чем за 5 дней до заседания сообщает членам трудового коллектива.</w:t>
      </w:r>
    </w:p>
    <w:p w:rsidR="00BA65D7" w:rsidRPr="00BA65D7" w:rsidRDefault="00BA65D7" w:rsidP="00BA65D7">
      <w:pPr>
        <w:jc w:val="center"/>
        <w:rPr>
          <w:rFonts w:ascii="Times New Roman" w:hAnsi="Times New Roman"/>
          <w:b/>
          <w:sz w:val="28"/>
          <w:szCs w:val="28"/>
        </w:rPr>
      </w:pPr>
      <w:r w:rsidRPr="00BA65D7">
        <w:rPr>
          <w:rFonts w:ascii="Times New Roman" w:hAnsi="Times New Roman"/>
          <w:b/>
          <w:sz w:val="28"/>
          <w:szCs w:val="28"/>
        </w:rPr>
        <w:t>4. Полномочия Общего собрания трудового коллектива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К компетенции Общего собрания трудового коллектива относится: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4.1. Обсуждает проект Коллективного договора и принимает решение о его заключении;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BA65D7">
        <w:rPr>
          <w:rFonts w:ascii="Times New Roman" w:hAnsi="Times New Roman"/>
          <w:sz w:val="28"/>
          <w:szCs w:val="28"/>
        </w:rPr>
        <w:t>Рассматривает  Правила</w:t>
      </w:r>
      <w:proofErr w:type="gramEnd"/>
      <w:r w:rsidRPr="00BA65D7">
        <w:rPr>
          <w:rFonts w:ascii="Times New Roman" w:hAnsi="Times New Roman"/>
          <w:sz w:val="28"/>
          <w:szCs w:val="28"/>
        </w:rPr>
        <w:t xml:space="preserve">  внутреннего трудового распорядка детского сада и иные локальные нормативные акты, содержащие нормы трудового права;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4.3. Выбирает в комиссию по урегулированию споров между участниками образовательных отношений своих представителей;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4.4. Заслушивает отчеты администрации и органов самоуправления по вопросам их деятельности;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lastRenderedPageBreak/>
        <w:t>4.5. Обсуждает вопросы состояния трудовой дисциплины в ДОУ и разработка мероприятий по её укреплению;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4.6. Рассматривает вопросы охраны и безопасности условий труда работников детского сада, охраны жизни и здоровья воспитанников ДОУ, развития материально-технической базы детского сада;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4.7. Определяет порядок и условия предоставления социальных гарантий и льгот в пределах компетенции ДОУ.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4.8. Рассмотрение иных вопросов деятельности ДОУ, вынесенных на рассмотрение руководителем, органом самоуправления.</w:t>
      </w:r>
    </w:p>
    <w:p w:rsidR="00BA65D7" w:rsidRPr="00BA65D7" w:rsidRDefault="00BA65D7" w:rsidP="00BA65D7">
      <w:pPr>
        <w:jc w:val="center"/>
        <w:rPr>
          <w:rFonts w:ascii="Times New Roman" w:hAnsi="Times New Roman"/>
          <w:b/>
          <w:sz w:val="28"/>
          <w:szCs w:val="28"/>
        </w:rPr>
      </w:pPr>
      <w:r w:rsidRPr="00BA65D7">
        <w:rPr>
          <w:rFonts w:ascii="Times New Roman" w:hAnsi="Times New Roman"/>
          <w:b/>
          <w:sz w:val="28"/>
          <w:szCs w:val="28"/>
        </w:rPr>
        <w:t>5. Права общего собрания трудового коллектива</w:t>
      </w:r>
    </w:p>
    <w:p w:rsidR="00BA65D7" w:rsidRPr="00BA65D7" w:rsidRDefault="00BA65D7" w:rsidP="00BA6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65D7">
        <w:rPr>
          <w:color w:val="444444"/>
          <w:sz w:val="28"/>
          <w:szCs w:val="28"/>
        </w:rPr>
        <w:t> </w:t>
      </w:r>
      <w:r w:rsidRPr="00BA65D7">
        <w:rPr>
          <w:sz w:val="28"/>
          <w:szCs w:val="28"/>
        </w:rPr>
        <w:t xml:space="preserve">Общее собрание трудового </w:t>
      </w:r>
      <w:proofErr w:type="gramStart"/>
      <w:r w:rsidRPr="00BA65D7">
        <w:rPr>
          <w:sz w:val="28"/>
          <w:szCs w:val="28"/>
        </w:rPr>
        <w:t>коллектива  имеет</w:t>
      </w:r>
      <w:proofErr w:type="gramEnd"/>
      <w:r w:rsidRPr="00BA65D7">
        <w:rPr>
          <w:sz w:val="28"/>
          <w:szCs w:val="28"/>
        </w:rPr>
        <w:t xml:space="preserve"> право на:</w:t>
      </w:r>
    </w:p>
    <w:p w:rsidR="00BA65D7" w:rsidRPr="00BA65D7" w:rsidRDefault="00BA65D7" w:rsidP="00BA6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65D7">
        <w:rPr>
          <w:sz w:val="28"/>
          <w:szCs w:val="28"/>
        </w:rPr>
        <w:t>5.1. Участие в управлении образовательным учреждением.</w:t>
      </w:r>
    </w:p>
    <w:p w:rsidR="00BA65D7" w:rsidRPr="00BA65D7" w:rsidRDefault="00BA65D7" w:rsidP="00BA6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65D7">
        <w:rPr>
          <w:sz w:val="28"/>
          <w:szCs w:val="28"/>
        </w:rPr>
        <w:t>5.2.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BA65D7" w:rsidRPr="00BA65D7" w:rsidRDefault="00BA65D7" w:rsidP="00BA6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65D7">
        <w:rPr>
          <w:sz w:val="28"/>
          <w:szCs w:val="28"/>
        </w:rPr>
        <w:t>5.3. Внесение предложений по изменению и дополнению в коллективный договор образовательного учреждения.</w:t>
      </w:r>
    </w:p>
    <w:p w:rsidR="00BA65D7" w:rsidRPr="00BA65D7" w:rsidRDefault="00BA65D7" w:rsidP="00BA6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65D7">
        <w:rPr>
          <w:sz w:val="28"/>
          <w:szCs w:val="28"/>
        </w:rPr>
        <w:t>5.4. Представление предложений и заявлений Учредителю, в органы муниципальной и государственной власти, в общественные организации.</w:t>
      </w:r>
    </w:p>
    <w:p w:rsidR="00BA65D7" w:rsidRPr="00BA65D7" w:rsidRDefault="00BA65D7" w:rsidP="00BA6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65D7">
        <w:rPr>
          <w:sz w:val="28"/>
          <w:szCs w:val="28"/>
        </w:rPr>
        <w:t>5.5. Внесение в повестку собрания отдельных вопросов общественной жизни коллектива.</w:t>
      </w:r>
    </w:p>
    <w:p w:rsidR="00BA65D7" w:rsidRPr="00BA65D7" w:rsidRDefault="00BA65D7" w:rsidP="00BA65D7">
      <w:pPr>
        <w:jc w:val="center"/>
        <w:rPr>
          <w:rFonts w:ascii="Times New Roman" w:hAnsi="Times New Roman"/>
          <w:b/>
          <w:sz w:val="28"/>
          <w:szCs w:val="28"/>
        </w:rPr>
      </w:pPr>
      <w:r w:rsidRPr="00BA65D7">
        <w:rPr>
          <w:rFonts w:ascii="Times New Roman" w:hAnsi="Times New Roman"/>
          <w:b/>
          <w:sz w:val="28"/>
          <w:szCs w:val="28"/>
        </w:rPr>
        <w:t>6. Взаимосвязь с другими органами самоуправления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 xml:space="preserve">6.1. Общее собрание трудового коллектива организует взаимодействие с другими органами самоуправления в ДОУ – Управляющим советом, Родительским комитетом, советом родителей, педагогическим советом: 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через участие представителей трудового коллектива в заседаниях Родительского комитета, совета родителей, педагогического совета;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представление на ознакомление Управляющему совету, Родительскому комитету, Совету родителей, педагогическому совету материалов, готовящихся к обсуждению и принятию на заседании Общего собрания трудового коллектива;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внесение предложений и дополнений по вопросам, рассматриваемым на заседаниях Родительского комитета, Совета родителей, педагогического совета.</w:t>
      </w:r>
    </w:p>
    <w:p w:rsidR="00BA65D7" w:rsidRPr="00BA65D7" w:rsidRDefault="00BA65D7" w:rsidP="00BA65D7">
      <w:pPr>
        <w:jc w:val="center"/>
        <w:rPr>
          <w:rFonts w:ascii="Times New Roman" w:hAnsi="Times New Roman"/>
          <w:b/>
          <w:sz w:val="28"/>
          <w:szCs w:val="28"/>
        </w:rPr>
      </w:pPr>
      <w:r w:rsidRPr="00BA65D7">
        <w:rPr>
          <w:rFonts w:ascii="Times New Roman" w:hAnsi="Times New Roman"/>
          <w:b/>
          <w:sz w:val="28"/>
          <w:szCs w:val="28"/>
        </w:rPr>
        <w:t>7. Делопроизводство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lastRenderedPageBreak/>
        <w:t>Ответственность за организацию и ведение делопроизводства, учёт и хранение документов Общего собрания трудового коллектива.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7.1. Решения Общего собрания трудового коллектива оформляются протоколом. Протокол подписывается председателем и секретарём.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В протоколе фиксируются: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дата проведения;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количественное присутствие (отсутствие) членов трудового коллектива;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приглашенные лица (Ф.И.О., должность);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повестка дня;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ход обсуждения вопросов;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- решение.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7.2. Нумерация протоколов общего собрания трудового коллектива ведётся от начала учебного года.</w:t>
      </w:r>
    </w:p>
    <w:p w:rsidR="00BA65D7" w:rsidRPr="00BA65D7" w:rsidRDefault="00BA65D7" w:rsidP="00BA65D7">
      <w:pPr>
        <w:jc w:val="both"/>
        <w:rPr>
          <w:rFonts w:ascii="Times New Roman" w:hAnsi="Times New Roman"/>
          <w:sz w:val="28"/>
          <w:szCs w:val="28"/>
        </w:rPr>
      </w:pPr>
      <w:r w:rsidRPr="00BA65D7">
        <w:rPr>
          <w:rFonts w:ascii="Times New Roman" w:hAnsi="Times New Roman"/>
          <w:sz w:val="28"/>
          <w:szCs w:val="28"/>
        </w:rPr>
        <w:t>7.3. Документация Общего собрания трудового коллектива передается по акту при смене руководства организации.</w:t>
      </w:r>
    </w:p>
    <w:p w:rsidR="007929E6" w:rsidRPr="00BA65D7" w:rsidRDefault="007929E6" w:rsidP="00BA65D7">
      <w:pPr>
        <w:jc w:val="both"/>
        <w:rPr>
          <w:rFonts w:ascii="Times New Roman" w:hAnsi="Times New Roman"/>
          <w:sz w:val="28"/>
          <w:szCs w:val="28"/>
        </w:rPr>
      </w:pPr>
    </w:p>
    <w:sectPr w:rsidR="007929E6" w:rsidRPr="00BA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79"/>
    <w:rsid w:val="004A3C79"/>
    <w:rsid w:val="007929E6"/>
    <w:rsid w:val="00BA65D7"/>
    <w:rsid w:val="00C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849A"/>
  <w15:chartTrackingRefBased/>
  <w15:docId w15:val="{2FDBE43C-9276-4684-ACE1-AD063914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D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BA6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6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B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F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2018-02-16T13:30:00Z</cp:lastPrinted>
  <dcterms:created xsi:type="dcterms:W3CDTF">2018-02-16T13:18:00Z</dcterms:created>
  <dcterms:modified xsi:type="dcterms:W3CDTF">2018-02-16T13:30:00Z</dcterms:modified>
</cp:coreProperties>
</file>