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40C9" w14:textId="77777777" w:rsidR="00975ACC" w:rsidRPr="00975ACC" w:rsidRDefault="00975ACC" w:rsidP="0097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AC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72BF059B" w14:textId="77777777" w:rsidR="00975ACC" w:rsidRPr="00975ACC" w:rsidRDefault="00975ACC" w:rsidP="0097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ACC">
        <w:rPr>
          <w:rFonts w:ascii="Times New Roman" w:hAnsi="Times New Roman" w:cs="Times New Roman"/>
          <w:b/>
          <w:bCs/>
          <w:sz w:val="28"/>
          <w:szCs w:val="28"/>
        </w:rPr>
        <w:t>второй младшей группы</w:t>
      </w:r>
    </w:p>
    <w:p w14:paraId="37BDFF94" w14:textId="77777777" w:rsidR="00975ACC" w:rsidRDefault="00975ACC" w:rsidP="0097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Рабочая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развитию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во второй младшей группе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>разработана в соответствии с ООП МБДОУ и с учетом примерной основной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образовательной программы «От рождения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школы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Авторы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: Н. Е.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Веракса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Т. С.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Комарова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. М. А.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Васильева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соответствии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с введением в действие ФГОС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>ДО.</w:t>
      </w:r>
    </w:p>
    <w:p w14:paraId="6A354C56" w14:textId="60689F08" w:rsidR="00975ACC" w:rsidRPr="00975ACC" w:rsidRDefault="00975ACC" w:rsidP="0097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5ACC">
        <w:rPr>
          <w:rFonts w:ascii="Times New Roman" w:eastAsia="TimesNewRomanPSMT" w:hAnsi="Times New Roman" w:cs="Times New Roman"/>
          <w:sz w:val="28"/>
          <w:szCs w:val="28"/>
        </w:rPr>
        <w:t>Рабочая программа определяет содержание и организацию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>воспитательно</w:t>
      </w:r>
      <w:r w:rsidRPr="00975ACC">
        <w:rPr>
          <w:rFonts w:ascii="Times New Roman" w:hAnsi="Times New Roman" w:cs="Times New Roman"/>
          <w:sz w:val="28"/>
          <w:szCs w:val="28"/>
        </w:rPr>
        <w:t>-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>образовательного процесса для детей второй младшей группы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>и направлена на формирование общей культуры, всестороннее развитие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>воспитанников детского сада, обеспечение социальной успешности,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сохранение и укрепление здоровья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04CAB8E" w14:textId="6AB3AB89" w:rsidR="00975ACC" w:rsidRPr="00975ACC" w:rsidRDefault="00975ACC" w:rsidP="0097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Рабочая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разработана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с учетом возрастных и индивидуальных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особенностей по основным направлениям </w:t>
      </w:r>
      <w:r w:rsidRPr="00975ACC">
        <w:rPr>
          <w:rFonts w:ascii="Times New Roman" w:hAnsi="Times New Roman" w:cs="Times New Roman"/>
          <w:sz w:val="28"/>
          <w:szCs w:val="28"/>
        </w:rPr>
        <w:t xml:space="preserve">-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>физическому,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>коммуникативному, познавательному, речевому и художественно</w:t>
      </w:r>
      <w:r w:rsidRPr="00975ACC">
        <w:rPr>
          <w:rFonts w:ascii="Times New Roman" w:hAnsi="Times New Roman" w:cs="Times New Roman"/>
          <w:sz w:val="28"/>
          <w:szCs w:val="28"/>
        </w:rPr>
        <w:t>-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эстетическому, достижение воспитанниками готовности к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школе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BEAD354" w14:textId="2B927161" w:rsidR="00975ACC" w:rsidRPr="00975ACC" w:rsidRDefault="00975ACC" w:rsidP="0097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Рабочая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спроектирована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с учетом ФГОС дошкольного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>образования, потребностей образования, особенностей образовательного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>учреждения.</w:t>
      </w:r>
    </w:p>
    <w:p w14:paraId="3016301F" w14:textId="2C1457E1" w:rsidR="00975ACC" w:rsidRPr="00975ACC" w:rsidRDefault="00975ACC" w:rsidP="0097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Рабочая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разработана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основными нормативно</w:t>
      </w:r>
      <w:r w:rsidRPr="00975ACC">
        <w:rPr>
          <w:rFonts w:ascii="Times New Roman" w:hAnsi="Times New Roman" w:cs="Times New Roman"/>
          <w:sz w:val="28"/>
          <w:szCs w:val="28"/>
        </w:rPr>
        <w:t>-</w:t>
      </w:r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правовыми документами по дошкольному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воспитанию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2A09AB07" w14:textId="77777777" w:rsidR="00975ACC" w:rsidRDefault="00975ACC" w:rsidP="00975ACC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29.12.2012г. № 273-ФЗ «Об образовании в Российской Федерации»;   </w:t>
      </w:r>
    </w:p>
    <w:p w14:paraId="4FF300D0" w14:textId="77777777" w:rsidR="00975ACC" w:rsidRDefault="00975ACC" w:rsidP="00975ACC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октября2013г №1155г. Москва «Об утверждении федерального государственного образовательного стандарта дошкольного образования» </w:t>
      </w:r>
    </w:p>
    <w:p w14:paraId="3872FA2A" w14:textId="77777777" w:rsidR="00975ACC" w:rsidRDefault="00975ACC" w:rsidP="00975A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 2.4.3648-20 «</w:t>
      </w:r>
      <w:r>
        <w:rPr>
          <w:rFonts w:ascii="Times New Roman" w:hAnsi="Times New Roman"/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 с 01.03.2021 - дополнительно с требованиями </w:t>
      </w:r>
      <w:hyperlink r:id="rId5" w:anchor="/document/99/573500115/ZAP2EI83I9/" w:history="1">
        <w:r w:rsidRPr="0053537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СанПиН 1.2.3685-21</w:t>
        </w:r>
      </w:hyperlink>
      <w:r w:rsidRPr="005353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«Гигиенические нормативы и требования к обеспечению безопасности и (или) безвредности для человека факторов среды обитания»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F3E57D" w14:textId="77777777" w:rsidR="00975ACC" w:rsidRDefault="00975ACC" w:rsidP="00975ACC">
      <w:pPr>
        <w:pStyle w:val="a4"/>
        <w:keepNext/>
        <w:widowControl w:val="0"/>
        <w:numPr>
          <w:ilvl w:val="0"/>
          <w:numId w:val="1"/>
        </w:numPr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просвещения российской федерации приказ</w:t>
      </w:r>
      <w:r>
        <w:rPr>
          <w:szCs w:val="28"/>
        </w:rPr>
        <w:t xml:space="preserve"> </w:t>
      </w:r>
      <w:r>
        <w:rPr>
          <w:sz w:val="28"/>
          <w:szCs w:val="28"/>
        </w:rPr>
        <w:t>от 31 июля 2020 г. N 373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14:paraId="00B7CA26" w14:textId="77777777" w:rsidR="00975ACC" w:rsidRDefault="00975ACC" w:rsidP="00975ACC">
      <w:pPr>
        <w:keepNext/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Конституция РФ, ст. 43, 72;</w:t>
      </w:r>
    </w:p>
    <w:p w14:paraId="25D2D033" w14:textId="77777777" w:rsidR="00975ACC" w:rsidRDefault="00975ACC" w:rsidP="00975ACC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Конвенция о правах ребенка (1989 г.); </w:t>
      </w:r>
    </w:p>
    <w:p w14:paraId="2389F771" w14:textId="77777777" w:rsidR="00975ACC" w:rsidRPr="00E63591" w:rsidRDefault="00975ACC" w:rsidP="00975ACC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Устав муниципального дошкольного образовательного учреждения детский сад «Веселая планета».</w:t>
      </w:r>
    </w:p>
    <w:p w14:paraId="7DF325E0" w14:textId="1727FCBE" w:rsidR="00F33AFC" w:rsidRPr="00975ACC" w:rsidRDefault="00975ACC" w:rsidP="0097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Срок реализации рабочей программы – 1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учебный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75ACC">
        <w:rPr>
          <w:rFonts w:ascii="Times New Roman" w:eastAsia="TimesNewRomanPSMT" w:hAnsi="Times New Roman" w:cs="Times New Roman"/>
          <w:sz w:val="28"/>
          <w:szCs w:val="28"/>
        </w:rPr>
        <w:t>год</w:t>
      </w:r>
      <w:proofErr w:type="spellEnd"/>
      <w:r w:rsidRPr="00975ACC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F33AFC" w:rsidRPr="0097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86AE6"/>
    <w:multiLevelType w:val="hybridMultilevel"/>
    <w:tmpl w:val="AC5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B8"/>
    <w:rsid w:val="000062B8"/>
    <w:rsid w:val="00975ACC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EAF2"/>
  <w15:chartTrackingRefBased/>
  <w15:docId w15:val="{228B2753-C1E8-46BB-A732-6B84FB12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975ACC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975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2022-09-08T12:08:00Z</dcterms:created>
  <dcterms:modified xsi:type="dcterms:W3CDTF">2022-09-08T12:14:00Z</dcterms:modified>
</cp:coreProperties>
</file>